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315"/>
        <w:gridCol w:w="2552"/>
        <w:gridCol w:w="2126"/>
        <w:gridCol w:w="1701"/>
        <w:gridCol w:w="2443"/>
      </w:tblGrid>
      <w:tr w:rsidR="00626E49" w:rsidRPr="00626E49" w:rsidTr="00626E49">
        <w:trPr>
          <w:trHeight w:val="510"/>
        </w:trPr>
        <w:tc>
          <w:tcPr>
            <w:tcW w:w="5314" w:type="dxa"/>
            <w:gridSpan w:val="3"/>
            <w:shd w:val="clear" w:color="auto" w:fill="006296"/>
            <w:vAlign w:val="center"/>
          </w:tcPr>
          <w:p w:rsidR="00626E49" w:rsidRPr="00626E49" w:rsidRDefault="00626E49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26E49">
              <w:rPr>
                <w:rFonts w:cs="Arial"/>
                <w:b/>
                <w:color w:val="FFFFFF" w:themeColor="background1"/>
              </w:rPr>
              <w:t>Identification</w:t>
            </w:r>
          </w:p>
        </w:tc>
        <w:tc>
          <w:tcPr>
            <w:tcW w:w="10137" w:type="dxa"/>
            <w:gridSpan w:val="5"/>
            <w:shd w:val="clear" w:color="auto" w:fill="006296"/>
            <w:vAlign w:val="center"/>
          </w:tcPr>
          <w:p w:rsidR="00626E49" w:rsidRPr="00626E49" w:rsidRDefault="00626E49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26E49">
              <w:rPr>
                <w:rFonts w:cs="Arial"/>
                <w:b/>
                <w:color w:val="FFFFFF" w:themeColor="background1"/>
              </w:rPr>
              <w:t>Safety Action Plan</w:t>
            </w:r>
          </w:p>
        </w:tc>
      </w:tr>
      <w:tr w:rsidR="00626E49" w:rsidRPr="00626E49" w:rsidTr="00626E49">
        <w:trPr>
          <w:trHeight w:val="510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D81449">
            <w:pPr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Date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D81449">
            <w:pPr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Hazard Identified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D81449">
            <w:pPr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Reported By: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665DC4">
            <w:pPr>
              <w:jc w:val="center"/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Priority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665DC4">
            <w:pPr>
              <w:jc w:val="center"/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Action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665DC4">
            <w:pPr>
              <w:jc w:val="center"/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Who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665DC4">
            <w:pPr>
              <w:jc w:val="center"/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Timeframe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626E49" w:rsidRPr="00626E49" w:rsidRDefault="00626E49" w:rsidP="00665DC4">
            <w:pPr>
              <w:jc w:val="center"/>
              <w:rPr>
                <w:rFonts w:cs="Arial"/>
                <w:b/>
                <w:color w:val="006296"/>
              </w:rPr>
            </w:pPr>
            <w:r w:rsidRPr="00626E49">
              <w:rPr>
                <w:rFonts w:cs="Arial"/>
                <w:b/>
                <w:color w:val="006296"/>
              </w:rPr>
              <w:t>Done</w:t>
            </w:r>
          </w:p>
        </w:tc>
      </w:tr>
      <w:tr w:rsidR="00626E49" w:rsidRPr="002D54AF" w:rsidTr="00626E49">
        <w:trPr>
          <w:trHeight w:val="510"/>
        </w:trPr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443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</w:tr>
      <w:tr w:rsidR="00626E49" w:rsidRPr="002D54AF" w:rsidTr="00626E49">
        <w:trPr>
          <w:trHeight w:val="510"/>
        </w:trPr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443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</w:tr>
      <w:tr w:rsidR="00626E49" w:rsidRPr="002D54AF" w:rsidTr="00626E49">
        <w:trPr>
          <w:trHeight w:val="510"/>
        </w:trPr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443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</w:tr>
      <w:tr w:rsidR="00626E49" w:rsidRPr="002D54AF" w:rsidTr="00626E49">
        <w:trPr>
          <w:trHeight w:val="510"/>
        </w:trPr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443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</w:tr>
      <w:tr w:rsidR="00626E49" w:rsidRPr="002D54AF" w:rsidTr="00626E49">
        <w:trPr>
          <w:trHeight w:val="510"/>
        </w:trPr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443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</w:tr>
      <w:tr w:rsidR="00626E49" w:rsidRPr="002D54AF" w:rsidTr="00626E49">
        <w:trPr>
          <w:trHeight w:val="510"/>
        </w:trPr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443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</w:tr>
      <w:tr w:rsidR="00626E49" w:rsidRPr="002D54AF" w:rsidTr="00626E49">
        <w:trPr>
          <w:trHeight w:val="510"/>
        </w:trPr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  <w:tc>
          <w:tcPr>
            <w:tcW w:w="2443" w:type="dxa"/>
          </w:tcPr>
          <w:p w:rsidR="00626E49" w:rsidRPr="002D54AF" w:rsidRDefault="00626E49" w:rsidP="00665DC4">
            <w:pPr>
              <w:rPr>
                <w:rFonts w:cs="Arial"/>
              </w:rPr>
            </w:pPr>
          </w:p>
        </w:tc>
      </w:tr>
    </w:tbl>
    <w:p w:rsidR="00626E49" w:rsidRDefault="00626E49" w:rsidP="00F53A4C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626E49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626E49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HAZARD REPORT REGISTER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626E49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HAZARD REPORT REGISTER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76386"/>
    <w:multiLevelType w:val="hybridMultilevel"/>
    <w:tmpl w:val="A8601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320D-D7C3-4B9A-873B-9D295490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170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2017-06-27T02:08:00Z</dcterms:created>
  <dcterms:modified xsi:type="dcterms:W3CDTF">2017-06-27T02:08:00Z</dcterms:modified>
</cp:coreProperties>
</file>